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F5" w:rsidRDefault="006022F5" w:rsidP="006022F5">
      <w:pPr>
        <w:ind w:left="2124" w:firstLine="708"/>
      </w:pPr>
    </w:p>
    <w:p w:rsidR="006022F5" w:rsidRPr="006132EE" w:rsidRDefault="006022F5" w:rsidP="006022F5">
      <w:r>
        <w:rPr>
          <w:noProof/>
          <w:lang w:val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5315" cy="628015"/>
            <wp:effectExtent l="0" t="0" r="0" b="635"/>
            <wp:wrapSquare wrapText="bothSides"/>
            <wp:docPr id="1" name="Obrázo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32EE">
        <w:tab/>
      </w:r>
      <w:r w:rsidRPr="006132EE">
        <w:tab/>
      </w:r>
      <w:r w:rsidRPr="006132EE">
        <w:tab/>
      </w:r>
      <w:r w:rsidRPr="006132EE">
        <w:tab/>
      </w:r>
      <w:r w:rsidRPr="006132EE">
        <w:tab/>
      </w:r>
      <w:r w:rsidRPr="006132EE">
        <w:tab/>
      </w:r>
      <w:r w:rsidRPr="006132EE">
        <w:tab/>
      </w:r>
      <w:r w:rsidRPr="006132EE">
        <w:tab/>
      </w:r>
      <w:r w:rsidRPr="006132EE">
        <w:tab/>
      </w:r>
    </w:p>
    <w:p w:rsidR="006022F5" w:rsidRPr="005C3627" w:rsidRDefault="006022F5" w:rsidP="006022F5">
      <w:pPr>
        <w:rPr>
          <w:sz w:val="24"/>
          <w:szCs w:val="24"/>
        </w:rPr>
      </w:pPr>
    </w:p>
    <w:p w:rsidR="006022F5" w:rsidRPr="005C3627" w:rsidRDefault="006022F5" w:rsidP="006022F5">
      <w:pPr>
        <w:rPr>
          <w:sz w:val="24"/>
          <w:szCs w:val="24"/>
        </w:rPr>
      </w:pPr>
      <w:r w:rsidRPr="005C3627">
        <w:rPr>
          <w:sz w:val="24"/>
          <w:szCs w:val="24"/>
        </w:rPr>
        <w:t>Fakultná nemocnica Nitra, Špitálska č. 6, 950 01 Nitra</w:t>
      </w:r>
    </w:p>
    <w:p w:rsidR="006022F5" w:rsidRPr="005C3627" w:rsidRDefault="006022F5" w:rsidP="006022F5">
      <w:pPr>
        <w:rPr>
          <w:sz w:val="24"/>
          <w:szCs w:val="24"/>
        </w:rPr>
      </w:pPr>
      <w:r w:rsidRPr="005C3627">
        <w:rPr>
          <w:sz w:val="24"/>
          <w:szCs w:val="24"/>
        </w:rPr>
        <w:t>MUDr. Ondrej Šedivý, riaditeľ</w:t>
      </w:r>
    </w:p>
    <w:p w:rsidR="006022F5" w:rsidRPr="006132EE" w:rsidRDefault="006022F5" w:rsidP="006022F5">
      <w:pPr>
        <w:pBdr>
          <w:bottom w:val="single" w:sz="6" w:space="1" w:color="auto"/>
        </w:pBdr>
      </w:pPr>
    </w:p>
    <w:p w:rsidR="006022F5" w:rsidRPr="006132EE" w:rsidRDefault="006022F5" w:rsidP="006022F5">
      <w:pPr>
        <w:pStyle w:val="Bezriadkovania"/>
      </w:pPr>
    </w:p>
    <w:p w:rsidR="006022F5" w:rsidRPr="005C3627" w:rsidRDefault="006022F5" w:rsidP="006022F5">
      <w:pPr>
        <w:ind w:left="2124" w:firstLine="708"/>
      </w:pPr>
      <w:r>
        <w:t xml:space="preserve">            </w:t>
      </w:r>
    </w:p>
    <w:p w:rsidR="006022F5" w:rsidRPr="001A67E6" w:rsidRDefault="006022F5" w:rsidP="006022F5">
      <w:pPr>
        <w:pStyle w:val="Nadpis2"/>
        <w:rPr>
          <w:sz w:val="28"/>
          <w:szCs w:val="28"/>
        </w:rPr>
      </w:pPr>
      <w:r w:rsidRPr="001A67E6">
        <w:rPr>
          <w:sz w:val="28"/>
          <w:szCs w:val="28"/>
        </w:rPr>
        <w:t>Etická komisia pri FN Nitra</w:t>
      </w:r>
    </w:p>
    <w:p w:rsidR="006022F5" w:rsidRDefault="006022F5" w:rsidP="006022F5">
      <w:pPr>
        <w:ind w:left="2124" w:firstLine="708"/>
      </w:pPr>
    </w:p>
    <w:p w:rsidR="006022F5" w:rsidRDefault="006022F5" w:rsidP="006022F5">
      <w:pPr>
        <w:ind w:left="2124" w:firstLine="708"/>
      </w:pPr>
    </w:p>
    <w:p w:rsidR="006022F5" w:rsidRPr="001A67E6" w:rsidRDefault="006022F5" w:rsidP="006022F5">
      <w:pPr>
        <w:rPr>
          <w:b/>
          <w:sz w:val="28"/>
          <w:szCs w:val="28"/>
        </w:rPr>
      </w:pPr>
      <w:r>
        <w:t xml:space="preserve">                             </w:t>
      </w:r>
      <w:r w:rsidRPr="001A67E6">
        <w:rPr>
          <w:b/>
          <w:sz w:val="28"/>
          <w:szCs w:val="28"/>
        </w:rPr>
        <w:t xml:space="preserve">ZOZNAM POŽADOVANÝCH DOKUMENTOV </w:t>
      </w:r>
    </w:p>
    <w:p w:rsidR="006022F5" w:rsidRPr="001A67E6" w:rsidRDefault="006022F5" w:rsidP="006022F5">
      <w:pPr>
        <w:rPr>
          <w:b/>
          <w:sz w:val="28"/>
          <w:szCs w:val="28"/>
        </w:rPr>
      </w:pPr>
      <w:r w:rsidRPr="001A67E6">
        <w:rPr>
          <w:b/>
          <w:sz w:val="28"/>
          <w:szCs w:val="28"/>
        </w:rPr>
        <w:t xml:space="preserve">                            K SCHVÁLENIU KLINICKEJ ŠTÚDIE</w:t>
      </w:r>
    </w:p>
    <w:p w:rsidR="006022F5" w:rsidRDefault="006022F5" w:rsidP="006022F5">
      <w:r>
        <w:t xml:space="preserve">        </w:t>
      </w:r>
    </w:p>
    <w:p w:rsidR="006022F5" w:rsidRDefault="006022F5" w:rsidP="006022F5"/>
    <w:p w:rsidR="006022F5" w:rsidRDefault="006022F5" w:rsidP="006022F5"/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Žiadosť – 2x so stručným popisom projektu a kompetenciami osôb, ktoré budú štúdiu vykonávať;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Protokol štúdie;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Synopsu protokolu a všetkých dodatkov v štátnom jazyku;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Príručka skúšajúceho (dostupné literárne údaje o skúšaných liekoch a produktoch);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Záznamový zošit pacienta (Case Report Form);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Informácia a informovaný súhlas pre pacienta;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Spôsob náboru pacientov do štúdie;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Ekonomickú kalkuláciu nákladov spojenú s uskutočnením štúdie;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Návrh predbežnej zmluvy s FN Nitra;</w:t>
      </w:r>
    </w:p>
    <w:p w:rsidR="006022F5" w:rsidRPr="00001107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1107">
        <w:rPr>
          <w:sz w:val="24"/>
          <w:szCs w:val="24"/>
        </w:rPr>
        <w:t>Poistenie pacientov: platný certifikát, poistenie zdravotníckeho zariadenia;</w:t>
      </w:r>
    </w:p>
    <w:p w:rsidR="006022F5" w:rsidRPr="00001107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1107">
        <w:rPr>
          <w:sz w:val="24"/>
          <w:szCs w:val="24"/>
        </w:rPr>
        <w:t>Aktuálny profesný životopis zodpovedného skúšajúceho a spoluskúšajúcich s vlastnoručným podpisom, doklady o kvalifikácii;</w:t>
      </w:r>
    </w:p>
    <w:p w:rsidR="006022F5" w:rsidRPr="00001107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1107">
        <w:rPr>
          <w:sz w:val="24"/>
          <w:szCs w:val="24"/>
        </w:rPr>
        <w:t>Certifikáty o absolvovaní školení v Správnej klinickej praxi organizovaných Slovenskou zdravotníckou univerzitou v Bratislave alebo organizované zadávateľskou/CRO firmou pre konkrétne klinické skúšanie.</w:t>
      </w:r>
    </w:p>
    <w:p w:rsidR="006022F5" w:rsidRPr="00001107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1107">
        <w:rPr>
          <w:sz w:val="24"/>
          <w:szCs w:val="24"/>
        </w:rPr>
        <w:t xml:space="preserve">V prípade, že zodp. skúšajúci nie je primár oddelenia, je potrebný súhlas primára; </w:t>
      </w:r>
    </w:p>
    <w:p w:rsidR="006022F5" w:rsidRPr="00001107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1107">
        <w:rPr>
          <w:sz w:val="24"/>
          <w:szCs w:val="24"/>
        </w:rPr>
        <w:t>Vyplnené dotazníky pre zadávateľa a skúšajúcich EK pri FN Nitra;</w:t>
      </w:r>
    </w:p>
    <w:p w:rsidR="006022F5" w:rsidRPr="00001107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1107">
        <w:rPr>
          <w:sz w:val="24"/>
          <w:szCs w:val="24"/>
        </w:rPr>
        <w:t>Vyjadrenie všetkých etických komisií, ktorým už bola žiadosť predložená;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01107">
        <w:rPr>
          <w:sz w:val="24"/>
          <w:szCs w:val="24"/>
        </w:rPr>
        <w:t>Všetky náležitosti podľa Zákona č.9/2004 a Vyhlášky MZ SR č.239/2004 o požiadavkách na klinické skúšanie a správnu klinickú prax potrebné k vyjadreniu stanoviska k etike</w:t>
      </w:r>
      <w:r>
        <w:rPr>
          <w:sz w:val="24"/>
          <w:szCs w:val="24"/>
        </w:rPr>
        <w:t xml:space="preserve"> klinického skúšania;</w:t>
      </w:r>
      <w:r>
        <w:rPr>
          <w:sz w:val="24"/>
          <w:szCs w:val="24"/>
        </w:rPr>
        <w:tab/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Návrh dohody o uskladnení vzoriek v nemocničnej lekárni v zmysle platnej legistatívy.</w:t>
      </w:r>
    </w:p>
    <w:p w:rsidR="006022F5" w:rsidRDefault="006022F5" w:rsidP="006022F5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prípade, ak je multicentrická EK, kontakty na ostatné EK a ich stanoviská.</w:t>
      </w:r>
    </w:p>
    <w:p w:rsidR="006022F5" w:rsidRDefault="006022F5" w:rsidP="006022F5">
      <w:pPr>
        <w:pStyle w:val="Zkladntext3"/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DB6" w:rsidRDefault="006022F5">
      <w:bookmarkStart w:id="0" w:name="_GoBack"/>
      <w:bookmarkEnd w:id="0"/>
    </w:p>
    <w:sectPr w:rsidR="00BC5DB6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C1354"/>
    <w:multiLevelType w:val="hybridMultilevel"/>
    <w:tmpl w:val="09762EA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F5"/>
    <w:rsid w:val="006022F5"/>
    <w:rsid w:val="00AD19D4"/>
    <w:rsid w:val="00C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F6573-D960-4195-9B1F-6A3FD30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022F5"/>
    <w:pPr>
      <w:keepNext/>
      <w:ind w:left="2124" w:firstLine="708"/>
      <w:outlineLvl w:val="1"/>
    </w:pPr>
    <w:rPr>
      <w:b/>
      <w:bCs/>
      <w:sz w:val="24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022F5"/>
    <w:rPr>
      <w:rFonts w:ascii="Times New Roman" w:eastAsia="Times New Roman" w:hAnsi="Times New Roman" w:cs="Times New Roman"/>
      <w:b/>
      <w:bCs/>
      <w:sz w:val="24"/>
      <w:szCs w:val="24"/>
      <w:u w:val="single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6022F5"/>
    <w:pPr>
      <w:tabs>
        <w:tab w:val="left" w:pos="7938"/>
      </w:tabs>
    </w:pPr>
    <w:rPr>
      <w:rFonts w:ascii="Univers" w:hAnsi="Univers" w:cs="Univers"/>
      <w:b/>
      <w:bCs/>
      <w:u w:val="singl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022F5"/>
    <w:rPr>
      <w:rFonts w:ascii="Univers" w:eastAsia="Times New Roman" w:hAnsi="Univers" w:cs="Univers"/>
      <w:b/>
      <w:bCs/>
      <w:sz w:val="20"/>
      <w:szCs w:val="20"/>
      <w:u w:val="single"/>
      <w:lang w:val="cs-CZ" w:eastAsia="sk-SK"/>
    </w:rPr>
  </w:style>
  <w:style w:type="paragraph" w:styleId="Bezriadkovania">
    <w:name w:val="No Spacing"/>
    <w:uiPriority w:val="1"/>
    <w:qFormat/>
    <w:rsid w:val="006022F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Vöröšová</dc:creator>
  <cp:keywords/>
  <dc:description/>
  <cp:lastModifiedBy>Linda Vöröšová</cp:lastModifiedBy>
  <cp:revision>1</cp:revision>
  <dcterms:created xsi:type="dcterms:W3CDTF">2025-04-04T05:10:00Z</dcterms:created>
  <dcterms:modified xsi:type="dcterms:W3CDTF">2025-04-04T05:11:00Z</dcterms:modified>
</cp:coreProperties>
</file>